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u w:val="single"/>
          <w:rtl w:val="0"/>
        </w:rPr>
        <w:t xml:space="preserve">KENDRIYA VIDYALAYA IFFCO AONLA BAREILLY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BIO-DATA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 OF THE APPLICANT                               :</w:t>
      </w:r>
      <w:r w:rsidDel="00000000" w:rsidR="00000000" w:rsidRPr="00000000">
        <w:pict>
          <v:shape id="Text Box 2" style="position:absolute;left:0;text-align:left;margin-left:468.85pt;margin-top:-0.15pt;width:70.65pt;height:8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">
            <v:textbox>
              <w:txbxContent>
                <w:p w:rsidR="00327FC6" w:rsidDel="00000000" w:rsidP="00000000" w:rsidRDefault="00327FC6" w:rsidRPr="00000000">
                  <w:pPr>
                    <w:rPr>
                      <w:lang w:val="en-IN"/>
                    </w:rPr>
                  </w:pPr>
                </w:p>
                <w:p w:rsidR="00BD5934" w:rsidDel="00000000" w:rsidP="00327FC6" w:rsidRDefault="00327FC6" w:rsidRPr="00327FC6">
                  <w:pPr>
                    <w:jc w:val="center"/>
                    <w:rPr>
                      <w:sz w:val="16"/>
                      <w:szCs w:val="16"/>
                      <w:lang w:val="en-IN"/>
                    </w:rPr>
                  </w:pPr>
                  <w:r w:rsidDel="00000000" w:rsidR="00000000" w:rsidRPr="00327FC6">
                    <w:rPr>
                      <w:sz w:val="16"/>
                      <w:szCs w:val="16"/>
                      <w:lang w:val="en-IN"/>
                    </w:rPr>
                    <w:t>AFFIX YOUR LATEST PHOTOGRAPH</w:t>
                  </w:r>
                </w:p>
              </w:txbxContent>
            </v:textbox>
            <w10:wrap type="square"/>
          </v:shape>
        </w:pic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FATHER’S/HUSBAND’S NAME</w:t>
        <w:tab/>
        <w:tab/>
        <w:tab/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 ON 31/03/2024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APPLIED FOR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CATEGORY</w:t>
        <w:tab/>
        <w:t xml:space="preserve">(GEN,OBC,SC,ST)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 EXCH. REGD. NO.</w:t>
        <w:tab/>
        <w:tab/>
        <w:tab/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FOR CORRESPONDENCE</w:t>
        <w:tab/>
        <w:tab/>
        <w:tab/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NO. (TEL. NO.)</w:t>
        <w:tab/>
        <w:tab/>
        <w:tab/>
        <w:tab/>
        <w:t xml:space="preserve">: 1                                             2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PERMANENT ADDRESS</w:t>
        <w:tab/>
        <w:tab/>
        <w:tab/>
        <w:tab/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EDUCATIONAL QUALIFICATION</w:t>
        <w:tab/>
        <w:tab/>
        <w:tab/>
        <w:t xml:space="preserve">:</w:t>
      </w:r>
    </w:p>
    <w:tbl>
      <w:tblPr>
        <w:tblStyle w:val="Table1"/>
        <w:tblW w:w="99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6"/>
        <w:gridCol w:w="2024"/>
        <w:gridCol w:w="2916"/>
        <w:gridCol w:w="1674"/>
        <w:gridCol w:w="2510"/>
        <w:tblGridChange w:id="0">
          <w:tblGrid>
            <w:gridCol w:w="856"/>
            <w:gridCol w:w="2024"/>
            <w:gridCol w:w="2916"/>
            <w:gridCol w:w="1674"/>
            <w:gridCol w:w="251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SL.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 PASSED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SUBJECT OFFERED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BOARD/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 OF MARKS OBTAINED</w:t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WHETHER CTET QUALIFIED OR NOT</w:t>
        <w:tab/>
        <w:tab/>
        <w:t xml:space="preserve">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TEACHING EXPERIENCE</w:t>
        <w:tab/>
        <w:tab/>
        <w:tab/>
        <w:tab/>
        <w:t xml:space="preserve">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CO-CURRICULAR ACHIEVEMENT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(CULTURAL) IN DETAIL</w:t>
        <w:tab/>
        <w:tab/>
        <w:tab/>
        <w:tab/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SPORTS GAMES ACTIVITY (DETAILS)</w:t>
        <w:tab/>
        <w:tab/>
        <w:t xml:space="preserve">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KNOWLEDGE</w:t>
        <w:tab/>
        <w:tab/>
        <w:tab/>
        <w:tab/>
        <w:t xml:space="preserve">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QUALIFICATION WHICH IS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DIRECTLY USEFUL FOR TEACHING THE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MORE EFFECTIVELY</w:t>
        <w:tab/>
        <w:tab/>
        <w:tab/>
        <w:t xml:space="preserve">: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SIGNATURE OF APPLICANT WITH DATE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(ELIGIBLE /NOT ELIGIBLE):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VERIFIED BY: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</w:p>
    <w:sectPr>
      <w:pgSz w:h="20160" w:w="12240" w:orient="portrait"/>
      <w:pgMar w:bottom="568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